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AA56" w14:textId="77777777" w:rsidR="00A059DD" w:rsidRPr="005543AD" w:rsidRDefault="00A059DD" w:rsidP="00A059DD">
      <w:pPr>
        <w:pStyle w:val="Heading1"/>
        <w:rPr>
          <w:rFonts w:ascii="Arial" w:hAnsi="Arial" w:cs="Arial"/>
          <w:b/>
          <w:bCs/>
          <w:lang w:val="en-GB"/>
        </w:rPr>
      </w:pPr>
      <w:r w:rsidRPr="005543AD">
        <w:rPr>
          <w:rFonts w:ascii="Arial" w:hAnsi="Arial" w:cs="Arial"/>
          <w:b/>
          <w:bCs/>
          <w:lang w:val="en-GB"/>
        </w:rPr>
        <w:t>Assessment Protocol for Certification Bodies</w:t>
      </w:r>
    </w:p>
    <w:p w14:paraId="05266875" w14:textId="77777777" w:rsidR="00A059DD" w:rsidRPr="005543AD" w:rsidRDefault="00A059DD" w:rsidP="00A059DD">
      <w:pPr>
        <w:rPr>
          <w:rFonts w:ascii="Arial" w:hAnsi="Arial" w:cs="Arial"/>
          <w:b/>
          <w:bCs/>
          <w:lang w:val="en-GB"/>
        </w:rPr>
      </w:pPr>
    </w:p>
    <w:p w14:paraId="2D82015C" w14:textId="5B60C7AF" w:rsidR="00A059DD" w:rsidRDefault="00A059DD" w:rsidP="00A348F6">
      <w:pPr>
        <w:pStyle w:val="Heading2"/>
        <w:rPr>
          <w:rFonts w:ascii="Arial" w:hAnsi="Arial" w:cs="Arial"/>
          <w:b/>
          <w:bCs/>
          <w:lang w:val="en-GB"/>
        </w:rPr>
      </w:pPr>
      <w:r w:rsidRPr="005543AD">
        <w:rPr>
          <w:rFonts w:ascii="Arial" w:hAnsi="Arial" w:cs="Arial"/>
          <w:b/>
          <w:bCs/>
          <w:lang w:val="en-GB"/>
        </w:rPr>
        <w:t>The requirements herein are based on ISCC EU System Document 103</w:t>
      </w:r>
      <w:r w:rsidR="001001F3" w:rsidRPr="005543AD">
        <w:rPr>
          <w:rStyle w:val="FootnoteReference"/>
          <w:rFonts w:ascii="Arial" w:hAnsi="Arial" w:cs="Arial"/>
          <w:b/>
          <w:bCs/>
          <w:lang w:val="en-GB"/>
        </w:rPr>
        <w:footnoteReference w:id="2"/>
      </w:r>
      <w:r w:rsidR="001D4A6E" w:rsidRPr="005543AD">
        <w:rPr>
          <w:rFonts w:ascii="Arial" w:hAnsi="Arial" w:cs="Arial"/>
          <w:b/>
          <w:bCs/>
          <w:lang w:val="en-GB"/>
        </w:rPr>
        <w:t>.</w:t>
      </w:r>
    </w:p>
    <w:p w14:paraId="788CF5EF" w14:textId="77777777" w:rsidR="00231096" w:rsidRDefault="00231096" w:rsidP="00231096">
      <w:pPr>
        <w:rPr>
          <w:lang w:val="en-GB"/>
        </w:rPr>
      </w:pPr>
    </w:p>
    <w:p w14:paraId="3B775E39" w14:textId="2AE70A94" w:rsidR="00231096" w:rsidRPr="00B3158D" w:rsidRDefault="00231096" w:rsidP="00156433">
      <w:pPr>
        <w:pStyle w:val="Heading3"/>
        <w:rPr>
          <w:rFonts w:ascii="Arial" w:hAnsi="Arial" w:cs="Arial"/>
          <w:b/>
          <w:bCs/>
          <w:lang w:val="en-GB"/>
        </w:rPr>
      </w:pPr>
      <w:r w:rsidRPr="00B3158D">
        <w:rPr>
          <w:rStyle w:val="ui-provider"/>
          <w:rFonts w:ascii="Arial" w:hAnsi="Arial" w:cs="Arial"/>
          <w:b/>
          <w:bCs/>
        </w:rPr>
        <w:t xml:space="preserve">Please send the filled-out document to </w:t>
      </w:r>
      <w:hyperlink r:id="rId11" w:history="1">
        <w:r w:rsidR="00156433" w:rsidRPr="00B3158D">
          <w:rPr>
            <w:rStyle w:val="Hyperlink"/>
            <w:rFonts w:ascii="Arial" w:hAnsi="Arial" w:cs="Arial"/>
            <w:b/>
            <w:bCs/>
          </w:rPr>
          <w:t>info@iscc-system.org</w:t>
        </w:r>
      </w:hyperlink>
      <w:r w:rsidR="00156433" w:rsidRPr="00B3158D">
        <w:rPr>
          <w:rStyle w:val="ui-provider"/>
          <w:rFonts w:ascii="Arial" w:hAnsi="Arial" w:cs="Arial"/>
          <w:b/>
          <w:bCs/>
        </w:rPr>
        <w:t xml:space="preserve"> </w:t>
      </w:r>
    </w:p>
    <w:p w14:paraId="36F908DD" w14:textId="6F7AEA61" w:rsidR="00A059DD" w:rsidRPr="005543AD" w:rsidRDefault="00A059DD">
      <w:pPr>
        <w:rPr>
          <w:rFonts w:ascii="Arial" w:hAnsi="Arial" w:cs="Arial"/>
          <w:lang w:val="en-GB"/>
        </w:rPr>
      </w:pPr>
    </w:p>
    <w:tbl>
      <w:tblPr>
        <w:tblStyle w:val="GridTable1Light"/>
        <w:tblW w:w="13948" w:type="dxa"/>
        <w:tblLayout w:type="fixed"/>
        <w:tblLook w:val="04A0" w:firstRow="1" w:lastRow="0" w:firstColumn="1" w:lastColumn="0" w:noHBand="0" w:noVBand="1"/>
      </w:tblPr>
      <w:tblGrid>
        <w:gridCol w:w="962"/>
        <w:gridCol w:w="3622"/>
        <w:gridCol w:w="3044"/>
        <w:gridCol w:w="3991"/>
        <w:gridCol w:w="2329"/>
      </w:tblGrid>
      <w:tr w:rsidR="00B6455A" w:rsidRPr="005543AD" w14:paraId="5E46451E" w14:textId="40DD0751" w:rsidTr="00B6455A">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962" w:type="dxa"/>
          </w:tcPr>
          <w:p w14:paraId="0F3C17B1" w14:textId="0F155450" w:rsidR="00B6455A" w:rsidRPr="005543AD" w:rsidRDefault="00B6455A">
            <w:pPr>
              <w:rPr>
                <w:rFonts w:ascii="Arial" w:hAnsi="Arial" w:cs="Arial"/>
                <w:lang w:val="en-GB"/>
              </w:rPr>
            </w:pPr>
            <w:r w:rsidRPr="005543AD">
              <w:rPr>
                <w:rFonts w:ascii="Arial" w:hAnsi="Arial" w:cs="Arial"/>
                <w:lang w:val="en-GB"/>
              </w:rPr>
              <w:t>Chapter</w:t>
            </w:r>
          </w:p>
        </w:tc>
        <w:tc>
          <w:tcPr>
            <w:tcW w:w="3622" w:type="dxa"/>
          </w:tcPr>
          <w:p w14:paraId="2F72006D" w14:textId="6BF0C82B" w:rsidR="00B6455A" w:rsidRPr="005543AD" w:rsidRDefault="00B6455A">
            <w:pP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5543AD">
              <w:rPr>
                <w:rFonts w:ascii="Arial" w:hAnsi="Arial" w:cs="Arial"/>
                <w:lang w:val="en-GB"/>
              </w:rPr>
              <w:t>Requirements</w:t>
            </w:r>
          </w:p>
        </w:tc>
        <w:tc>
          <w:tcPr>
            <w:tcW w:w="3044" w:type="dxa"/>
          </w:tcPr>
          <w:p w14:paraId="4387282B" w14:textId="145B327F" w:rsidR="00B6455A" w:rsidRPr="005543AD" w:rsidRDefault="00B6455A">
            <w:pP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5543AD">
              <w:rPr>
                <w:rFonts w:ascii="Arial" w:hAnsi="Arial" w:cs="Arial"/>
                <w:lang w:val="en-GB"/>
              </w:rPr>
              <w:t>Guidance</w:t>
            </w:r>
          </w:p>
        </w:tc>
        <w:tc>
          <w:tcPr>
            <w:tcW w:w="3991" w:type="dxa"/>
          </w:tcPr>
          <w:p w14:paraId="74E05C6A" w14:textId="74064221" w:rsidR="00B6455A" w:rsidRPr="005543AD" w:rsidRDefault="00B6455A">
            <w:pP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5543AD">
              <w:rPr>
                <w:rFonts w:ascii="Arial" w:hAnsi="Arial" w:cs="Arial"/>
                <w:lang w:val="en-GB"/>
              </w:rPr>
              <w:t>Answer by certification body</w:t>
            </w:r>
          </w:p>
        </w:tc>
        <w:tc>
          <w:tcPr>
            <w:tcW w:w="2329" w:type="dxa"/>
          </w:tcPr>
          <w:p w14:paraId="7A6E8950" w14:textId="6851BC03" w:rsidR="00B6455A" w:rsidRPr="005543AD" w:rsidRDefault="0070111F">
            <w:pP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5543AD">
              <w:rPr>
                <w:rFonts w:ascii="Arial" w:hAnsi="Arial" w:cs="Arial"/>
                <w:lang w:val="en-GB"/>
              </w:rPr>
              <w:t>Reference to documents</w:t>
            </w:r>
            <w:r w:rsidRPr="005543AD">
              <w:rPr>
                <w:rStyle w:val="FootnoteReference"/>
                <w:rFonts w:ascii="Arial" w:hAnsi="Arial" w:cs="Arial"/>
                <w:lang w:val="en-GB"/>
              </w:rPr>
              <w:footnoteReference w:id="3"/>
            </w:r>
          </w:p>
        </w:tc>
      </w:tr>
      <w:tr w:rsidR="00B6455A" w:rsidRPr="005543AD" w14:paraId="47F706CC" w14:textId="430367D8" w:rsidTr="00B6455A">
        <w:trPr>
          <w:trHeight w:val="705"/>
        </w:trPr>
        <w:tc>
          <w:tcPr>
            <w:cnfStyle w:val="001000000000" w:firstRow="0" w:lastRow="0" w:firstColumn="1" w:lastColumn="0" w:oddVBand="0" w:evenVBand="0" w:oddHBand="0" w:evenHBand="0" w:firstRowFirstColumn="0" w:firstRowLastColumn="0" w:lastRowFirstColumn="0" w:lastRowLastColumn="0"/>
            <w:tcW w:w="962" w:type="dxa"/>
          </w:tcPr>
          <w:p w14:paraId="7B5CF9E0" w14:textId="0631BD74" w:rsidR="00B6455A" w:rsidRPr="005543AD" w:rsidRDefault="00B6455A" w:rsidP="00A059DD">
            <w:pPr>
              <w:rPr>
                <w:rFonts w:ascii="Arial" w:hAnsi="Arial" w:cs="Arial"/>
                <w:lang w:val="en-GB"/>
              </w:rPr>
            </w:pPr>
            <w:r w:rsidRPr="005543AD">
              <w:rPr>
                <w:rFonts w:ascii="Arial" w:hAnsi="Arial" w:cs="Arial"/>
                <w:lang w:val="en-GB"/>
              </w:rPr>
              <w:t>3.1</w:t>
            </w:r>
          </w:p>
        </w:tc>
        <w:tc>
          <w:tcPr>
            <w:tcW w:w="3622" w:type="dxa"/>
          </w:tcPr>
          <w:p w14:paraId="7C7319B1" w14:textId="437323EB" w:rsidR="00B6455A" w:rsidRPr="005543AD" w:rsidRDefault="00B6455A" w:rsidP="00CE640C">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543AD">
              <w:rPr>
                <w:rFonts w:ascii="Arial" w:hAnsi="Arial" w:cs="Arial"/>
                <w:sz w:val="20"/>
                <w:szCs w:val="20"/>
                <w:lang w:val="en-GB"/>
              </w:rPr>
              <w:t xml:space="preserve">The certification body (hereafter CB) should be carrying out audits, for instance, in conformance with or according to the principles of: </w:t>
            </w:r>
          </w:p>
          <w:p w14:paraId="66AD9E20" w14:textId="378DC70A" w:rsidR="00B6455A" w:rsidRPr="005543AD" w:rsidRDefault="00B6455A" w:rsidP="00CE640C">
            <w:pPr>
              <w:pStyle w:val="NormalWeb"/>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543AD">
              <w:rPr>
                <w:rFonts w:ascii="Arial" w:hAnsi="Arial" w:cs="Arial"/>
                <w:sz w:val="20"/>
                <w:szCs w:val="20"/>
                <w:lang w:val="en-GB"/>
              </w:rPr>
              <w:t xml:space="preserve">ISO/IEC 17065 establishing requirements for product certification or ISO/IEC 17021 establishing requirements for management system certification. </w:t>
            </w:r>
          </w:p>
          <w:p w14:paraId="2D981129" w14:textId="03C1D83A" w:rsidR="00B6455A" w:rsidRPr="005543AD" w:rsidRDefault="00B6455A" w:rsidP="00CE640C">
            <w:pPr>
              <w:pStyle w:val="NormalWeb"/>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543AD">
              <w:rPr>
                <w:rFonts w:ascii="Arial" w:hAnsi="Arial" w:cs="Arial"/>
                <w:sz w:val="20"/>
                <w:szCs w:val="20"/>
                <w:lang w:val="en-GB"/>
              </w:rPr>
              <w:t xml:space="preserve">Standard ISO 19011 establishing guidelines for quality and/or environmental management systems auditing. </w:t>
            </w:r>
          </w:p>
          <w:p w14:paraId="3DD71C13" w14:textId="2AEC2C3D" w:rsidR="00B6455A" w:rsidRPr="005543AD" w:rsidRDefault="00B6455A" w:rsidP="00CE640C">
            <w:pPr>
              <w:pStyle w:val="NormalWeb"/>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543AD">
              <w:rPr>
                <w:rFonts w:ascii="Arial" w:hAnsi="Arial" w:cs="Arial"/>
                <w:sz w:val="20"/>
                <w:szCs w:val="20"/>
                <w:lang w:val="en-GB"/>
              </w:rPr>
              <w:t xml:space="preserve">Standard ISO/IEC Guide 60 establishing good practices for conformity assessments. </w:t>
            </w:r>
          </w:p>
          <w:p w14:paraId="005CD801" w14:textId="55FF6C0F" w:rsidR="00B6455A" w:rsidRPr="005543AD" w:rsidRDefault="00B6455A" w:rsidP="00CE640C">
            <w:pPr>
              <w:pStyle w:val="NormalWeb"/>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543AD">
              <w:rPr>
                <w:rFonts w:ascii="Arial" w:hAnsi="Arial" w:cs="Arial"/>
                <w:sz w:val="20"/>
                <w:szCs w:val="20"/>
                <w:lang w:val="en-GB"/>
              </w:rPr>
              <w:t xml:space="preserve">Standard ISO 14065 establishing requirements for greenhouse gas validation </w:t>
            </w:r>
            <w:r w:rsidRPr="005543AD">
              <w:rPr>
                <w:rFonts w:ascii="Arial" w:hAnsi="Arial" w:cs="Arial"/>
                <w:sz w:val="20"/>
                <w:szCs w:val="20"/>
                <w:lang w:val="en-GB"/>
              </w:rPr>
              <w:lastRenderedPageBreak/>
              <w:t xml:space="preserve">and verification bodies for use in accreditation or other forms of recognition. </w:t>
            </w:r>
          </w:p>
          <w:p w14:paraId="04D73C57" w14:textId="4F11CE2E" w:rsidR="00B6455A" w:rsidRPr="005543AD" w:rsidRDefault="00B6455A" w:rsidP="00CE640C">
            <w:pPr>
              <w:pStyle w:val="NormalWeb"/>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543AD">
              <w:rPr>
                <w:rFonts w:ascii="Arial" w:hAnsi="Arial" w:cs="Arial"/>
                <w:sz w:val="20"/>
                <w:szCs w:val="20"/>
                <w:lang w:val="en-GB"/>
              </w:rPr>
              <w:t xml:space="preserve">Standard ISO 14064-3 establishing specification with guidance for the validation and verification of greenhouse gas assertions. </w:t>
            </w:r>
          </w:p>
          <w:p w14:paraId="38EB09CD" w14:textId="0426BE5F" w:rsidR="00B6455A" w:rsidRPr="005543AD" w:rsidRDefault="00B6455A" w:rsidP="00A828D1">
            <w:pPr>
              <w:pStyle w:val="NormalWeb"/>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543AD">
              <w:rPr>
                <w:rFonts w:ascii="Arial" w:hAnsi="Arial" w:cs="Arial"/>
                <w:sz w:val="20"/>
                <w:szCs w:val="20"/>
                <w:lang w:val="en-GB"/>
              </w:rPr>
              <w:t xml:space="preserve">International Standard on Assurance Engagements (ISAE) 3000 regarding assurance engagements other than audits, or reviews of historical financial information </w:t>
            </w:r>
          </w:p>
        </w:tc>
        <w:tc>
          <w:tcPr>
            <w:tcW w:w="3044" w:type="dxa"/>
          </w:tcPr>
          <w:p w14:paraId="74B90796" w14:textId="77777777" w:rsidR="00B6455A" w:rsidRPr="005543AD" w:rsidRDefault="00B645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543AD">
              <w:rPr>
                <w:rFonts w:ascii="Arial" w:hAnsi="Arial" w:cs="Arial"/>
                <w:sz w:val="20"/>
                <w:szCs w:val="20"/>
                <w:lang w:val="en-GB"/>
              </w:rPr>
              <w:lastRenderedPageBreak/>
              <w:t>Please elaborate how you ensure that audits are carried out in conformance with or according to the principles of the standards mentioned (not every standard may be relevant in your case).</w:t>
            </w:r>
          </w:p>
          <w:p w14:paraId="0FE99C0D" w14:textId="77777777" w:rsidR="00B6455A" w:rsidRPr="005543AD" w:rsidRDefault="00B645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2BE3C807" w14:textId="31C3015D" w:rsidR="00B6455A" w:rsidRPr="005543AD" w:rsidRDefault="005C63C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543AD">
              <w:rPr>
                <w:rFonts w:ascii="Arial" w:hAnsi="Arial" w:cs="Arial"/>
                <w:sz w:val="20"/>
                <w:szCs w:val="20"/>
                <w:lang w:val="en-GB"/>
              </w:rPr>
              <w:t>Please</w:t>
            </w:r>
            <w:r w:rsidR="00B6455A" w:rsidRPr="005543AD">
              <w:rPr>
                <w:rFonts w:ascii="Arial" w:hAnsi="Arial" w:cs="Arial"/>
                <w:sz w:val="20"/>
                <w:szCs w:val="20"/>
                <w:lang w:val="en-GB"/>
              </w:rPr>
              <w:t xml:space="preserve"> provide adequate documentation to substantiate your elaboration.</w:t>
            </w:r>
          </w:p>
        </w:tc>
        <w:tc>
          <w:tcPr>
            <w:tcW w:w="3991" w:type="dxa"/>
          </w:tcPr>
          <w:p w14:paraId="564248FD" w14:textId="77777777" w:rsidR="00B6455A" w:rsidRPr="005543AD" w:rsidRDefault="00B6455A">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2329" w:type="dxa"/>
          </w:tcPr>
          <w:p w14:paraId="74B3913F" w14:textId="7D234379" w:rsidR="00B6455A" w:rsidRPr="005543AD" w:rsidRDefault="00B6455A">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B6455A" w:rsidRPr="005543AD" w14:paraId="4F73DED7" w14:textId="288D8326" w:rsidTr="00B6455A">
        <w:trPr>
          <w:trHeight w:val="705"/>
        </w:trPr>
        <w:tc>
          <w:tcPr>
            <w:cnfStyle w:val="001000000000" w:firstRow="0" w:lastRow="0" w:firstColumn="1" w:lastColumn="0" w:oddVBand="0" w:evenVBand="0" w:oddHBand="0" w:evenHBand="0" w:firstRowFirstColumn="0" w:firstRowLastColumn="0" w:lastRowFirstColumn="0" w:lastRowLastColumn="0"/>
            <w:tcW w:w="962" w:type="dxa"/>
          </w:tcPr>
          <w:p w14:paraId="47B02077" w14:textId="02B94592" w:rsidR="00B6455A" w:rsidRPr="005543AD" w:rsidRDefault="00B6455A" w:rsidP="00A059DD">
            <w:pPr>
              <w:rPr>
                <w:rFonts w:ascii="Arial" w:hAnsi="Arial" w:cs="Arial"/>
                <w:lang w:val="en-GB"/>
              </w:rPr>
            </w:pPr>
            <w:r w:rsidRPr="005543AD">
              <w:rPr>
                <w:rFonts w:ascii="Arial" w:hAnsi="Arial" w:cs="Arial"/>
                <w:lang w:val="en-GB"/>
              </w:rPr>
              <w:t>3.2</w:t>
            </w:r>
          </w:p>
        </w:tc>
        <w:tc>
          <w:tcPr>
            <w:tcW w:w="3622" w:type="dxa"/>
          </w:tcPr>
          <w:p w14:paraId="5BBA9A28" w14:textId="0F659920" w:rsidR="00B6455A" w:rsidRPr="005543AD" w:rsidRDefault="00B6455A" w:rsidP="00A059D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543AD">
              <w:rPr>
                <w:rFonts w:ascii="Arial" w:hAnsi="Arial" w:cs="Arial"/>
                <w:sz w:val="20"/>
                <w:szCs w:val="20"/>
                <w:lang w:val="en-GB"/>
              </w:rPr>
              <w:t xml:space="preserve">CBs must be recognized by a competent national public authority </w:t>
            </w:r>
            <w:r w:rsidRPr="005543AD">
              <w:rPr>
                <w:rFonts w:ascii="Arial" w:hAnsi="Arial" w:cs="Arial"/>
                <w:b/>
                <w:bCs/>
                <w:sz w:val="20"/>
                <w:szCs w:val="20"/>
                <w:lang w:val="en-GB"/>
              </w:rPr>
              <w:t>or</w:t>
            </w:r>
            <w:r w:rsidRPr="005543AD">
              <w:rPr>
                <w:rFonts w:ascii="Arial" w:hAnsi="Arial" w:cs="Arial"/>
                <w:sz w:val="20"/>
                <w:szCs w:val="20"/>
                <w:lang w:val="en-GB"/>
              </w:rPr>
              <w:t xml:space="preserve"> </w:t>
            </w:r>
          </w:p>
          <w:p w14:paraId="48D67E6B" w14:textId="35CC8132" w:rsidR="00B6455A" w:rsidRPr="005543AD" w:rsidRDefault="00B6455A" w:rsidP="00A059D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543AD">
              <w:rPr>
                <w:rFonts w:ascii="Arial" w:hAnsi="Arial" w:cs="Arial"/>
                <w:sz w:val="20"/>
                <w:szCs w:val="20"/>
                <w:lang w:val="en-GB"/>
              </w:rPr>
              <w:t>be accredited against ISO/IEC 17065 or ISO/IEC 17021 establishing requirements for bodies operating product certification systems.</w:t>
            </w:r>
          </w:p>
        </w:tc>
        <w:tc>
          <w:tcPr>
            <w:tcW w:w="3044" w:type="dxa"/>
          </w:tcPr>
          <w:p w14:paraId="37BA016E" w14:textId="77777777" w:rsidR="00B6455A" w:rsidRPr="005543AD" w:rsidRDefault="00B645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543AD">
              <w:rPr>
                <w:rFonts w:ascii="Arial" w:hAnsi="Arial" w:cs="Arial"/>
                <w:sz w:val="20"/>
                <w:szCs w:val="20"/>
                <w:lang w:val="en-GB"/>
              </w:rPr>
              <w:t>Please provide proof of recognition by competent national public authority or accreditation by the national accreditation body.</w:t>
            </w:r>
          </w:p>
          <w:p w14:paraId="3D606D7D" w14:textId="77777777" w:rsidR="00B6455A" w:rsidRPr="005543AD" w:rsidRDefault="00B645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67BCA5A3" w14:textId="02D0979A" w:rsidR="00B6455A" w:rsidRPr="005543AD" w:rsidRDefault="00B645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543AD">
              <w:rPr>
                <w:rFonts w:ascii="Arial" w:hAnsi="Arial" w:cs="Arial"/>
                <w:sz w:val="20"/>
                <w:szCs w:val="20"/>
                <w:lang w:val="en-GB"/>
              </w:rPr>
              <w:t>If not in English, please provide a translation alongside the original proof of recognition or accreditation certificate.</w:t>
            </w:r>
          </w:p>
        </w:tc>
        <w:tc>
          <w:tcPr>
            <w:tcW w:w="3991" w:type="dxa"/>
          </w:tcPr>
          <w:p w14:paraId="56066C41" w14:textId="1CF6A5BB" w:rsidR="00B6455A" w:rsidRPr="005543AD" w:rsidRDefault="00B6455A">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2329" w:type="dxa"/>
          </w:tcPr>
          <w:p w14:paraId="57ED1528" w14:textId="77777777" w:rsidR="00B6455A" w:rsidRPr="005543AD" w:rsidRDefault="00B6455A">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B6455A" w:rsidRPr="005543AD" w14:paraId="246FA12D" w14:textId="49366C53" w:rsidTr="00B6455A">
        <w:trPr>
          <w:trHeight w:val="705"/>
        </w:trPr>
        <w:tc>
          <w:tcPr>
            <w:cnfStyle w:val="001000000000" w:firstRow="0" w:lastRow="0" w:firstColumn="1" w:lastColumn="0" w:oddVBand="0" w:evenVBand="0" w:oddHBand="0" w:evenHBand="0" w:firstRowFirstColumn="0" w:firstRowLastColumn="0" w:lastRowFirstColumn="0" w:lastRowLastColumn="0"/>
            <w:tcW w:w="962" w:type="dxa"/>
          </w:tcPr>
          <w:p w14:paraId="32B3C740" w14:textId="73E1D25B" w:rsidR="00B6455A" w:rsidRPr="005543AD" w:rsidRDefault="00B6455A">
            <w:pPr>
              <w:rPr>
                <w:rFonts w:ascii="Arial" w:hAnsi="Arial" w:cs="Arial"/>
                <w:lang w:val="en-GB"/>
              </w:rPr>
            </w:pPr>
            <w:r w:rsidRPr="005543AD">
              <w:rPr>
                <w:rFonts w:ascii="Arial" w:hAnsi="Arial" w:cs="Arial"/>
                <w:lang w:val="en-GB"/>
              </w:rPr>
              <w:t>3.4</w:t>
            </w:r>
          </w:p>
        </w:tc>
        <w:tc>
          <w:tcPr>
            <w:tcW w:w="3622" w:type="dxa"/>
          </w:tcPr>
          <w:p w14:paraId="2B38C728" w14:textId="1607FB95" w:rsidR="00B6455A" w:rsidRPr="005543AD" w:rsidRDefault="00B645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543AD">
              <w:rPr>
                <w:rFonts w:ascii="Arial" w:hAnsi="Arial" w:cs="Arial"/>
                <w:sz w:val="20"/>
                <w:szCs w:val="20"/>
                <w:lang w:val="en-GB"/>
              </w:rPr>
              <w:t xml:space="preserve">The CB and its auditors must be impartial and free from conflicts of interest. All CB staff and auditors must be free from commercial, </w:t>
            </w:r>
            <w:proofErr w:type="gramStart"/>
            <w:r w:rsidRPr="005543AD">
              <w:rPr>
                <w:rFonts w:ascii="Arial" w:hAnsi="Arial" w:cs="Arial"/>
                <w:sz w:val="20"/>
                <w:szCs w:val="20"/>
                <w:lang w:val="en-GB"/>
              </w:rPr>
              <w:t>financial</w:t>
            </w:r>
            <w:proofErr w:type="gramEnd"/>
            <w:r w:rsidRPr="005543AD">
              <w:rPr>
                <w:rFonts w:ascii="Arial" w:hAnsi="Arial" w:cs="Arial"/>
                <w:sz w:val="20"/>
                <w:szCs w:val="20"/>
                <w:lang w:val="en-GB"/>
              </w:rPr>
              <w:t xml:space="preserve"> or other pressures that might affect their judgement.</w:t>
            </w:r>
          </w:p>
        </w:tc>
        <w:tc>
          <w:tcPr>
            <w:tcW w:w="3044" w:type="dxa"/>
          </w:tcPr>
          <w:p w14:paraId="584DCDCB" w14:textId="7AC532A1" w:rsidR="00B6455A" w:rsidRPr="005543AD" w:rsidRDefault="00B645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543AD">
              <w:rPr>
                <w:rFonts w:ascii="Arial" w:hAnsi="Arial" w:cs="Arial"/>
                <w:sz w:val="20"/>
                <w:szCs w:val="20"/>
                <w:lang w:val="en-GB"/>
              </w:rPr>
              <w:t>Please confirm if your organisation has documented procedures to appropriately determine and manage conflicts of interest which may arise in the context of ISCC certification activities.</w:t>
            </w:r>
          </w:p>
          <w:p w14:paraId="3A6AB578" w14:textId="77777777" w:rsidR="00B6455A" w:rsidRPr="005543AD" w:rsidRDefault="00B645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3C3D1655" w14:textId="3927E8A6" w:rsidR="00B6455A" w:rsidRPr="005543AD" w:rsidRDefault="005C63C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543AD">
              <w:rPr>
                <w:rFonts w:ascii="Arial" w:hAnsi="Arial" w:cs="Arial"/>
                <w:sz w:val="20"/>
                <w:szCs w:val="20"/>
                <w:lang w:val="en-GB"/>
              </w:rPr>
              <w:t>Please</w:t>
            </w:r>
            <w:r w:rsidR="00B6455A" w:rsidRPr="005543AD">
              <w:rPr>
                <w:rFonts w:ascii="Arial" w:hAnsi="Arial" w:cs="Arial"/>
                <w:sz w:val="20"/>
                <w:szCs w:val="20"/>
                <w:lang w:val="en-GB"/>
              </w:rPr>
              <w:t xml:space="preserve"> provide adequate documentation to substantiate your confirmation.</w:t>
            </w:r>
          </w:p>
        </w:tc>
        <w:tc>
          <w:tcPr>
            <w:tcW w:w="3991" w:type="dxa"/>
          </w:tcPr>
          <w:p w14:paraId="0FF77C7E" w14:textId="77777777" w:rsidR="00B6455A" w:rsidRPr="005543AD" w:rsidRDefault="00B6455A">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2329" w:type="dxa"/>
          </w:tcPr>
          <w:p w14:paraId="47E68BFC" w14:textId="77777777" w:rsidR="00B6455A" w:rsidRPr="005543AD" w:rsidRDefault="00B6455A">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B6455A" w:rsidRPr="005543AD" w14:paraId="243BDA39" w14:textId="368F59DC" w:rsidTr="00B6455A">
        <w:trPr>
          <w:trHeight w:val="755"/>
        </w:trPr>
        <w:tc>
          <w:tcPr>
            <w:cnfStyle w:val="001000000000" w:firstRow="0" w:lastRow="0" w:firstColumn="1" w:lastColumn="0" w:oddVBand="0" w:evenVBand="0" w:oddHBand="0" w:evenHBand="0" w:firstRowFirstColumn="0" w:firstRowLastColumn="0" w:lastRowFirstColumn="0" w:lastRowLastColumn="0"/>
            <w:tcW w:w="962" w:type="dxa"/>
          </w:tcPr>
          <w:p w14:paraId="4515FDCF" w14:textId="6D81A75C" w:rsidR="00B6455A" w:rsidRPr="005543AD" w:rsidRDefault="00B6455A">
            <w:pPr>
              <w:rPr>
                <w:rFonts w:ascii="Arial" w:hAnsi="Arial" w:cs="Arial"/>
                <w:lang w:val="en-GB"/>
              </w:rPr>
            </w:pPr>
            <w:r w:rsidRPr="005543AD">
              <w:rPr>
                <w:rFonts w:ascii="Arial" w:hAnsi="Arial" w:cs="Arial"/>
                <w:lang w:val="en-GB"/>
              </w:rPr>
              <w:lastRenderedPageBreak/>
              <w:t>4.2</w:t>
            </w:r>
          </w:p>
        </w:tc>
        <w:tc>
          <w:tcPr>
            <w:tcW w:w="3622" w:type="dxa"/>
          </w:tcPr>
          <w:p w14:paraId="04CAF6CB" w14:textId="22886DEF" w:rsidR="00EF28D4" w:rsidRPr="005543AD" w:rsidRDefault="00B6455A" w:rsidP="00EF28D4">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GB"/>
              </w:rPr>
            </w:pPr>
            <w:r w:rsidRPr="005543AD">
              <w:rPr>
                <w:rFonts w:ascii="Arial" w:hAnsi="Arial" w:cs="Arial"/>
                <w:b/>
                <w:bCs/>
                <w:sz w:val="20"/>
                <w:szCs w:val="20"/>
                <w:lang w:val="en-GB"/>
              </w:rPr>
              <w:t xml:space="preserve">Competence of auditors: </w:t>
            </w:r>
          </w:p>
          <w:p w14:paraId="5FDB20A8" w14:textId="1C0EF49D" w:rsidR="00B6455A" w:rsidRPr="005543AD" w:rsidRDefault="00B6455A" w:rsidP="00EF28D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543AD">
              <w:rPr>
                <w:rFonts w:ascii="Arial" w:hAnsi="Arial" w:cs="Arial"/>
                <w:sz w:val="20"/>
                <w:szCs w:val="20"/>
                <w:lang w:val="en-GB"/>
              </w:rPr>
              <w:t>The CB is responsible for arranging and ensuring that auditors working for the CB qualify for the activities they perform, and that they comply with the requirements laid down in ISCC EU System Document 103 (chapter 5).</w:t>
            </w:r>
          </w:p>
          <w:p w14:paraId="4D6304C6" w14:textId="77777777" w:rsidR="00B6455A" w:rsidRPr="005543AD" w:rsidRDefault="00B6455A" w:rsidP="00EF28D4">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611306C8" w14:textId="77777777" w:rsidR="005C63C3" w:rsidRPr="005543AD" w:rsidRDefault="005C63C3" w:rsidP="00EF28D4">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6987060D" w14:textId="3B2684D3" w:rsidR="00B6455A" w:rsidRPr="005543AD" w:rsidRDefault="00B6455A" w:rsidP="00EF28D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543AD">
              <w:rPr>
                <w:rFonts w:ascii="Arial" w:hAnsi="Arial" w:cs="Arial"/>
                <w:sz w:val="20"/>
                <w:szCs w:val="20"/>
                <w:lang w:val="en-GB"/>
              </w:rPr>
              <w:t>The CB must have a procedure in place to ensure that every auditor conducts at least one audit annually under an ISCC standard to maintain system knowledge.</w:t>
            </w:r>
          </w:p>
        </w:tc>
        <w:tc>
          <w:tcPr>
            <w:tcW w:w="3044" w:type="dxa"/>
          </w:tcPr>
          <w:p w14:paraId="32AA9B0F" w14:textId="1E5483F9" w:rsidR="00B6455A" w:rsidRPr="005543AD" w:rsidRDefault="00B6455A" w:rsidP="008A18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543AD">
              <w:rPr>
                <w:rFonts w:ascii="Arial" w:hAnsi="Arial" w:cs="Arial"/>
                <w:sz w:val="20"/>
                <w:szCs w:val="20"/>
                <w:lang w:val="en-GB"/>
              </w:rPr>
              <w:t>Please confirm that there is a procedure in place to ensure that your auditors qualify for the activities they perform, and that they comply with the requirements laid down in ISCC EU System Document 103 (chapter 5).</w:t>
            </w:r>
          </w:p>
          <w:p w14:paraId="42BC71DB" w14:textId="77777777" w:rsidR="00B6455A" w:rsidRPr="005543AD" w:rsidRDefault="00B6455A" w:rsidP="00D1200B">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4B9E1065" w14:textId="7F4F8BEB" w:rsidR="00B6455A" w:rsidRPr="005543AD" w:rsidRDefault="00B6455A" w:rsidP="008A18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543AD">
              <w:rPr>
                <w:rFonts w:ascii="Arial" w:hAnsi="Arial" w:cs="Arial"/>
                <w:sz w:val="20"/>
                <w:szCs w:val="20"/>
                <w:lang w:val="en-GB"/>
              </w:rPr>
              <w:t>Please confirm that there a procedure in place to ensure that every auditor conducts at least one audit annually under an ISCC standard to maintain system knowledge.</w:t>
            </w:r>
          </w:p>
          <w:p w14:paraId="422B8F25" w14:textId="77777777" w:rsidR="00B6455A" w:rsidRPr="005543AD" w:rsidRDefault="00B6455A" w:rsidP="009628BE">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7BFFFE3B" w14:textId="556A74AB" w:rsidR="00B6455A" w:rsidRPr="005543AD" w:rsidRDefault="005C63C3" w:rsidP="008A18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543AD">
              <w:rPr>
                <w:rFonts w:ascii="Arial" w:hAnsi="Arial" w:cs="Arial"/>
                <w:sz w:val="20"/>
                <w:szCs w:val="20"/>
                <w:lang w:val="en-GB"/>
              </w:rPr>
              <w:t>Please</w:t>
            </w:r>
            <w:r w:rsidR="00B6455A" w:rsidRPr="005543AD">
              <w:rPr>
                <w:rFonts w:ascii="Arial" w:hAnsi="Arial" w:cs="Arial"/>
                <w:sz w:val="20"/>
                <w:szCs w:val="20"/>
                <w:lang w:val="en-GB"/>
              </w:rPr>
              <w:t xml:space="preserve"> provide adequate documentation to substantiate your confirmation.</w:t>
            </w:r>
          </w:p>
        </w:tc>
        <w:tc>
          <w:tcPr>
            <w:tcW w:w="3991" w:type="dxa"/>
          </w:tcPr>
          <w:p w14:paraId="0AB6DCA8" w14:textId="77777777" w:rsidR="00B6455A" w:rsidRPr="005543AD" w:rsidRDefault="00B6455A">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2329" w:type="dxa"/>
          </w:tcPr>
          <w:p w14:paraId="34771275" w14:textId="77777777" w:rsidR="00B6455A" w:rsidRPr="005543AD" w:rsidRDefault="00B6455A">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B6455A" w:rsidRPr="005543AD" w14:paraId="165D953D" w14:textId="0BB96E76" w:rsidTr="00B6455A">
        <w:trPr>
          <w:trHeight w:val="705"/>
        </w:trPr>
        <w:tc>
          <w:tcPr>
            <w:cnfStyle w:val="001000000000" w:firstRow="0" w:lastRow="0" w:firstColumn="1" w:lastColumn="0" w:oddVBand="0" w:evenVBand="0" w:oddHBand="0" w:evenHBand="0" w:firstRowFirstColumn="0" w:firstRowLastColumn="0" w:lastRowFirstColumn="0" w:lastRowLastColumn="0"/>
            <w:tcW w:w="962" w:type="dxa"/>
          </w:tcPr>
          <w:p w14:paraId="3A3BF845" w14:textId="09B55C6A" w:rsidR="00B6455A" w:rsidRPr="005543AD" w:rsidRDefault="00B6455A">
            <w:pPr>
              <w:rPr>
                <w:rFonts w:ascii="Arial" w:hAnsi="Arial" w:cs="Arial"/>
                <w:lang w:val="en-GB"/>
              </w:rPr>
            </w:pPr>
            <w:r w:rsidRPr="005543AD">
              <w:rPr>
                <w:rFonts w:ascii="Arial" w:hAnsi="Arial" w:cs="Arial"/>
                <w:lang w:val="en-GB"/>
              </w:rPr>
              <w:t>4.3</w:t>
            </w:r>
          </w:p>
        </w:tc>
        <w:tc>
          <w:tcPr>
            <w:tcW w:w="3622" w:type="dxa"/>
          </w:tcPr>
          <w:p w14:paraId="272F713C" w14:textId="0A4D3D07" w:rsidR="00B6455A" w:rsidRPr="005543AD" w:rsidRDefault="00B645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543AD">
              <w:rPr>
                <w:rFonts w:ascii="Arial" w:hAnsi="Arial" w:cs="Arial"/>
                <w:sz w:val="20"/>
                <w:szCs w:val="20"/>
                <w:lang w:val="en-GB"/>
              </w:rPr>
              <w:t xml:space="preserve">The CB must include relevant aspects of ISCC’s systems into the CB’s quality management system (QMS) as appropriate. </w:t>
            </w:r>
            <w:r w:rsidR="00B51B78" w:rsidRPr="005543AD">
              <w:rPr>
                <w:rFonts w:ascii="Arial" w:hAnsi="Arial" w:cs="Arial"/>
                <w:sz w:val="20"/>
                <w:szCs w:val="20"/>
                <w:lang w:val="en-GB"/>
              </w:rPr>
              <w:t>The QMS</w:t>
            </w:r>
            <w:r w:rsidRPr="005543AD">
              <w:rPr>
                <w:rFonts w:ascii="Arial" w:hAnsi="Arial" w:cs="Arial"/>
                <w:sz w:val="20"/>
                <w:szCs w:val="20"/>
                <w:lang w:val="en-GB"/>
              </w:rPr>
              <w:t xml:space="preserve"> should </w:t>
            </w:r>
            <w:proofErr w:type="gramStart"/>
            <w:r w:rsidRPr="005543AD">
              <w:rPr>
                <w:rFonts w:ascii="Arial" w:hAnsi="Arial" w:cs="Arial"/>
                <w:sz w:val="20"/>
                <w:szCs w:val="20"/>
                <w:lang w:val="en-GB"/>
              </w:rPr>
              <w:t>cover:</w:t>
            </w:r>
            <w:proofErr w:type="gramEnd"/>
            <w:r w:rsidRPr="005543AD">
              <w:rPr>
                <w:rFonts w:ascii="Arial" w:hAnsi="Arial" w:cs="Arial"/>
                <w:sz w:val="20"/>
                <w:szCs w:val="20"/>
                <w:lang w:val="en-GB"/>
              </w:rPr>
              <w:t xml:space="preserve"> internal processes of the CB, documentation management system and services provided to external parties (ISCC system users).</w:t>
            </w:r>
          </w:p>
        </w:tc>
        <w:tc>
          <w:tcPr>
            <w:tcW w:w="3044" w:type="dxa"/>
          </w:tcPr>
          <w:p w14:paraId="74E7610B" w14:textId="1942D61A" w:rsidR="00B6455A" w:rsidRPr="005543AD" w:rsidRDefault="00B645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543AD">
              <w:rPr>
                <w:rFonts w:ascii="Arial" w:hAnsi="Arial" w:cs="Arial"/>
                <w:sz w:val="20"/>
                <w:szCs w:val="20"/>
                <w:lang w:val="en-GB"/>
              </w:rPr>
              <w:t>Please confirm that there is a plan in place to ensure that relevant aspects of ISCC’s systems will be integrated into the CB’ QMS.</w:t>
            </w:r>
          </w:p>
          <w:p w14:paraId="4A979D62" w14:textId="0936B4BE" w:rsidR="00B6455A" w:rsidRPr="005543AD" w:rsidRDefault="00B645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543AD">
              <w:rPr>
                <w:rFonts w:ascii="Arial" w:hAnsi="Arial" w:cs="Arial"/>
                <w:sz w:val="20"/>
                <w:szCs w:val="20"/>
                <w:lang w:val="en-GB"/>
              </w:rPr>
              <w:t xml:space="preserve"> </w:t>
            </w:r>
          </w:p>
          <w:p w14:paraId="6217CAEF" w14:textId="747739F6" w:rsidR="00B6455A" w:rsidRPr="005543AD" w:rsidRDefault="00B51B7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543AD">
              <w:rPr>
                <w:rFonts w:ascii="Arial" w:hAnsi="Arial" w:cs="Arial"/>
                <w:sz w:val="20"/>
                <w:szCs w:val="20"/>
                <w:lang w:val="en-GB"/>
              </w:rPr>
              <w:t>Please</w:t>
            </w:r>
            <w:r w:rsidR="00B6455A" w:rsidRPr="005543AD">
              <w:rPr>
                <w:rFonts w:ascii="Arial" w:hAnsi="Arial" w:cs="Arial"/>
                <w:sz w:val="20"/>
                <w:szCs w:val="20"/>
                <w:lang w:val="en-GB"/>
              </w:rPr>
              <w:t xml:space="preserve"> provide adequate documentation to substantiate your confirmation.</w:t>
            </w:r>
          </w:p>
        </w:tc>
        <w:tc>
          <w:tcPr>
            <w:tcW w:w="3991" w:type="dxa"/>
          </w:tcPr>
          <w:p w14:paraId="02A8875C" w14:textId="0EE693D5" w:rsidR="00B6455A" w:rsidRPr="005543AD" w:rsidRDefault="00B6455A">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2329" w:type="dxa"/>
          </w:tcPr>
          <w:p w14:paraId="63CF6BF9" w14:textId="77777777" w:rsidR="00B6455A" w:rsidRPr="005543AD" w:rsidRDefault="00B6455A">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B6455A" w:rsidRPr="005543AD" w14:paraId="51B2779B" w14:textId="16E0CA72" w:rsidTr="00B6455A">
        <w:trPr>
          <w:trHeight w:val="654"/>
        </w:trPr>
        <w:tc>
          <w:tcPr>
            <w:cnfStyle w:val="001000000000" w:firstRow="0" w:lastRow="0" w:firstColumn="1" w:lastColumn="0" w:oddVBand="0" w:evenVBand="0" w:oddHBand="0" w:evenHBand="0" w:firstRowFirstColumn="0" w:firstRowLastColumn="0" w:lastRowFirstColumn="0" w:lastRowLastColumn="0"/>
            <w:tcW w:w="962" w:type="dxa"/>
          </w:tcPr>
          <w:p w14:paraId="0D56CE7B" w14:textId="77777777" w:rsidR="00B6455A" w:rsidRPr="005543AD" w:rsidRDefault="00B6455A">
            <w:pPr>
              <w:rPr>
                <w:rFonts w:ascii="Arial" w:hAnsi="Arial" w:cs="Arial"/>
                <w:lang w:val="en-GB"/>
              </w:rPr>
            </w:pPr>
          </w:p>
          <w:p w14:paraId="6BAD3528" w14:textId="644119F2" w:rsidR="00B6455A" w:rsidRPr="005543AD" w:rsidRDefault="00B6455A" w:rsidP="00841BCF">
            <w:pPr>
              <w:rPr>
                <w:rFonts w:ascii="Arial" w:hAnsi="Arial" w:cs="Arial"/>
                <w:lang w:val="en-GB"/>
              </w:rPr>
            </w:pPr>
            <w:r w:rsidRPr="005543AD">
              <w:rPr>
                <w:rFonts w:ascii="Arial" w:hAnsi="Arial" w:cs="Arial"/>
                <w:lang w:val="en-GB"/>
              </w:rPr>
              <w:t>4.12</w:t>
            </w:r>
          </w:p>
        </w:tc>
        <w:tc>
          <w:tcPr>
            <w:tcW w:w="3622" w:type="dxa"/>
          </w:tcPr>
          <w:p w14:paraId="1F32FD36" w14:textId="1A00039B" w:rsidR="00B6455A" w:rsidRPr="005543AD" w:rsidRDefault="00B645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543AD">
              <w:rPr>
                <w:rFonts w:ascii="Arial" w:hAnsi="Arial" w:cs="Arial"/>
                <w:sz w:val="20"/>
                <w:szCs w:val="20"/>
                <w:lang w:val="en-GB"/>
              </w:rPr>
              <w:t>The CB should have a procedure in place for handling complaints and appeals related to ISCC audits or certification activities conducted by the CB and its auditors.</w:t>
            </w:r>
          </w:p>
        </w:tc>
        <w:tc>
          <w:tcPr>
            <w:tcW w:w="3044" w:type="dxa"/>
          </w:tcPr>
          <w:p w14:paraId="5A82940B" w14:textId="77777777" w:rsidR="00B6455A" w:rsidRPr="005543AD" w:rsidRDefault="00B645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543AD">
              <w:rPr>
                <w:rFonts w:ascii="Arial" w:hAnsi="Arial" w:cs="Arial"/>
                <w:sz w:val="20"/>
                <w:szCs w:val="20"/>
                <w:lang w:val="en-GB"/>
              </w:rPr>
              <w:t>Please confirm that there is a procedure in place to enable the CB process complaints and appeals in an effective, timely and professional manner.</w:t>
            </w:r>
          </w:p>
          <w:p w14:paraId="797D8173" w14:textId="77777777" w:rsidR="00B6455A" w:rsidRPr="005543AD" w:rsidRDefault="00B645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0228C601" w14:textId="3C0A8BFC" w:rsidR="00B6455A" w:rsidRPr="005543AD" w:rsidRDefault="00F91B2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543AD">
              <w:rPr>
                <w:rFonts w:ascii="Arial" w:hAnsi="Arial" w:cs="Arial"/>
                <w:sz w:val="20"/>
                <w:szCs w:val="20"/>
                <w:lang w:val="en-GB"/>
              </w:rPr>
              <w:t>Please</w:t>
            </w:r>
            <w:r w:rsidR="00B6455A" w:rsidRPr="005543AD">
              <w:rPr>
                <w:rFonts w:ascii="Arial" w:hAnsi="Arial" w:cs="Arial"/>
                <w:sz w:val="20"/>
                <w:szCs w:val="20"/>
                <w:lang w:val="en-GB"/>
              </w:rPr>
              <w:t xml:space="preserve"> provide adequate documentation to substantiate your confirmation.</w:t>
            </w:r>
          </w:p>
        </w:tc>
        <w:tc>
          <w:tcPr>
            <w:tcW w:w="3991" w:type="dxa"/>
          </w:tcPr>
          <w:p w14:paraId="5E648796" w14:textId="77777777" w:rsidR="00B6455A" w:rsidRPr="005543AD" w:rsidRDefault="00B6455A">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2329" w:type="dxa"/>
          </w:tcPr>
          <w:p w14:paraId="48C34138" w14:textId="77777777" w:rsidR="00B6455A" w:rsidRPr="005543AD" w:rsidRDefault="00B6455A">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bl>
    <w:p w14:paraId="597E81C6" w14:textId="1781398B" w:rsidR="00A059DD" w:rsidRDefault="00A059DD">
      <w:pPr>
        <w:rPr>
          <w:rFonts w:ascii="Arial" w:hAnsi="Arial" w:cs="Arial"/>
          <w:lang w:val="en-GB"/>
        </w:rPr>
      </w:pPr>
    </w:p>
    <w:p w14:paraId="3D63A4B5" w14:textId="77777777" w:rsidR="005543AD" w:rsidRDefault="005543AD">
      <w:pPr>
        <w:rPr>
          <w:rFonts w:ascii="Arial" w:hAnsi="Arial" w:cs="Arial"/>
          <w:lang w:val="en-GB"/>
        </w:rPr>
      </w:pPr>
    </w:p>
    <w:p w14:paraId="065C387D" w14:textId="77777777" w:rsidR="005543AD" w:rsidRPr="005543AD" w:rsidRDefault="005543AD">
      <w:pPr>
        <w:rPr>
          <w:rFonts w:ascii="Arial" w:hAnsi="Arial" w:cs="Arial"/>
          <w:lang w:val="en-GB"/>
        </w:rPr>
      </w:pPr>
    </w:p>
    <w:p w14:paraId="538956D2" w14:textId="790D216A" w:rsidR="00641CD8" w:rsidRPr="005543AD" w:rsidRDefault="001713A5" w:rsidP="00A348F6">
      <w:pPr>
        <w:pStyle w:val="Heading2"/>
        <w:rPr>
          <w:rFonts w:ascii="Arial" w:hAnsi="Arial" w:cs="Arial"/>
          <w:b/>
          <w:bCs/>
          <w:lang w:val="en-GB"/>
        </w:rPr>
      </w:pPr>
      <w:r w:rsidRPr="005543AD">
        <w:rPr>
          <w:rFonts w:ascii="Arial" w:hAnsi="Arial" w:cs="Arial"/>
          <w:b/>
          <w:bCs/>
          <w:lang w:val="en-GB"/>
        </w:rPr>
        <w:t>Supplementary information</w:t>
      </w:r>
      <w:r w:rsidR="00AA2FB5" w:rsidRPr="005543AD">
        <w:rPr>
          <w:rFonts w:ascii="Arial" w:hAnsi="Arial" w:cs="Arial"/>
          <w:b/>
          <w:bCs/>
          <w:lang w:val="en-GB"/>
        </w:rPr>
        <w:t xml:space="preserve"> to be provided by the CB</w:t>
      </w:r>
    </w:p>
    <w:p w14:paraId="4FFCB63C" w14:textId="57D35914" w:rsidR="001713A5" w:rsidRPr="005543AD" w:rsidRDefault="001713A5">
      <w:pPr>
        <w:rPr>
          <w:rFonts w:ascii="Arial" w:hAnsi="Arial" w:cs="Arial"/>
          <w:lang w:val="en-GB"/>
        </w:rPr>
      </w:pPr>
    </w:p>
    <w:tbl>
      <w:tblPr>
        <w:tblStyle w:val="TableGridLight"/>
        <w:tblW w:w="12649" w:type="dxa"/>
        <w:tblLook w:val="04A0" w:firstRow="1" w:lastRow="0" w:firstColumn="1" w:lastColumn="0" w:noHBand="0" w:noVBand="1"/>
      </w:tblPr>
      <w:tblGrid>
        <w:gridCol w:w="575"/>
        <w:gridCol w:w="6394"/>
        <w:gridCol w:w="5680"/>
      </w:tblGrid>
      <w:tr w:rsidR="001713A5" w:rsidRPr="005543AD" w14:paraId="0A16ADFD" w14:textId="77777777" w:rsidTr="003F71B1">
        <w:trPr>
          <w:trHeight w:val="1544"/>
        </w:trPr>
        <w:tc>
          <w:tcPr>
            <w:tcW w:w="575" w:type="dxa"/>
          </w:tcPr>
          <w:p w14:paraId="60E97392" w14:textId="21FA85E0" w:rsidR="001713A5" w:rsidRPr="005543AD" w:rsidRDefault="001713A5">
            <w:pPr>
              <w:rPr>
                <w:rFonts w:ascii="Arial" w:hAnsi="Arial" w:cs="Arial"/>
                <w:lang w:val="en-GB"/>
              </w:rPr>
            </w:pPr>
            <w:r w:rsidRPr="005543AD">
              <w:rPr>
                <w:rFonts w:ascii="Arial" w:hAnsi="Arial" w:cs="Arial"/>
                <w:lang w:val="en-GB"/>
              </w:rPr>
              <w:t>1</w:t>
            </w:r>
          </w:p>
        </w:tc>
        <w:tc>
          <w:tcPr>
            <w:tcW w:w="6394" w:type="dxa"/>
          </w:tcPr>
          <w:p w14:paraId="77039FC5" w14:textId="1C15EBDD" w:rsidR="001713A5" w:rsidRPr="005543AD" w:rsidRDefault="001713A5">
            <w:pPr>
              <w:rPr>
                <w:rFonts w:ascii="Arial" w:hAnsi="Arial" w:cs="Arial"/>
                <w:sz w:val="20"/>
                <w:szCs w:val="20"/>
                <w:lang w:val="en-GB"/>
              </w:rPr>
            </w:pPr>
            <w:r w:rsidRPr="005543AD">
              <w:rPr>
                <w:rFonts w:ascii="Arial" w:hAnsi="Arial" w:cs="Arial"/>
                <w:sz w:val="20"/>
                <w:szCs w:val="20"/>
                <w:lang w:val="en-GB"/>
              </w:rPr>
              <w:t xml:space="preserve">Please provide information on which markets </w:t>
            </w:r>
            <w:r w:rsidR="00150C86" w:rsidRPr="005543AD">
              <w:rPr>
                <w:rFonts w:ascii="Arial" w:hAnsi="Arial" w:cs="Arial"/>
                <w:sz w:val="20"/>
                <w:szCs w:val="20"/>
                <w:lang w:val="en-GB"/>
              </w:rPr>
              <w:t>and</w:t>
            </w:r>
            <w:r w:rsidRPr="005543AD">
              <w:rPr>
                <w:rFonts w:ascii="Arial" w:hAnsi="Arial" w:cs="Arial"/>
                <w:sz w:val="20"/>
                <w:szCs w:val="20"/>
                <w:lang w:val="en-GB"/>
              </w:rPr>
              <w:t xml:space="preserve"> regions you intend to cover with ISCC certification services.</w:t>
            </w:r>
          </w:p>
        </w:tc>
        <w:tc>
          <w:tcPr>
            <w:tcW w:w="5680" w:type="dxa"/>
          </w:tcPr>
          <w:p w14:paraId="611552CF" w14:textId="77777777" w:rsidR="001713A5" w:rsidRPr="005543AD" w:rsidRDefault="001713A5">
            <w:pPr>
              <w:rPr>
                <w:rFonts w:ascii="Arial" w:hAnsi="Arial" w:cs="Arial"/>
                <w:lang w:val="en-GB"/>
              </w:rPr>
            </w:pPr>
          </w:p>
        </w:tc>
      </w:tr>
      <w:tr w:rsidR="001713A5" w:rsidRPr="005543AD" w14:paraId="468EDC37" w14:textId="77777777" w:rsidTr="003F71B1">
        <w:trPr>
          <w:trHeight w:val="1976"/>
        </w:trPr>
        <w:tc>
          <w:tcPr>
            <w:tcW w:w="575" w:type="dxa"/>
          </w:tcPr>
          <w:p w14:paraId="231D6DC5" w14:textId="5CB26895" w:rsidR="001713A5" w:rsidRPr="005543AD" w:rsidRDefault="001713A5">
            <w:pPr>
              <w:rPr>
                <w:rFonts w:ascii="Arial" w:hAnsi="Arial" w:cs="Arial"/>
                <w:lang w:val="en-GB"/>
              </w:rPr>
            </w:pPr>
            <w:r w:rsidRPr="005543AD">
              <w:rPr>
                <w:rFonts w:ascii="Arial" w:hAnsi="Arial" w:cs="Arial"/>
                <w:lang w:val="en-GB"/>
              </w:rPr>
              <w:t>2</w:t>
            </w:r>
          </w:p>
        </w:tc>
        <w:tc>
          <w:tcPr>
            <w:tcW w:w="6394" w:type="dxa"/>
          </w:tcPr>
          <w:p w14:paraId="3B08F483" w14:textId="7C5868F1" w:rsidR="001713A5" w:rsidRPr="005543AD" w:rsidRDefault="001713A5">
            <w:pPr>
              <w:rPr>
                <w:rFonts w:ascii="Arial" w:hAnsi="Arial" w:cs="Arial"/>
                <w:sz w:val="20"/>
                <w:szCs w:val="20"/>
                <w:lang w:val="en-GB"/>
              </w:rPr>
            </w:pPr>
            <w:r w:rsidRPr="005543AD">
              <w:rPr>
                <w:rFonts w:ascii="Arial" w:hAnsi="Arial" w:cs="Arial"/>
                <w:sz w:val="20"/>
                <w:szCs w:val="20"/>
                <w:lang w:val="en-GB"/>
              </w:rPr>
              <w:t>Please indicate the number of auditors and additional staff you intend to assign to ISCC certification services.</w:t>
            </w:r>
          </w:p>
        </w:tc>
        <w:tc>
          <w:tcPr>
            <w:tcW w:w="5680" w:type="dxa"/>
          </w:tcPr>
          <w:p w14:paraId="6199062D" w14:textId="77777777" w:rsidR="001713A5" w:rsidRPr="005543AD" w:rsidRDefault="001713A5">
            <w:pPr>
              <w:rPr>
                <w:rFonts w:ascii="Arial" w:hAnsi="Arial" w:cs="Arial"/>
                <w:lang w:val="en-GB"/>
              </w:rPr>
            </w:pPr>
          </w:p>
        </w:tc>
      </w:tr>
      <w:tr w:rsidR="001713A5" w:rsidRPr="005543AD" w14:paraId="275BA23E" w14:textId="77777777" w:rsidTr="003F71B1">
        <w:trPr>
          <w:trHeight w:val="2103"/>
        </w:trPr>
        <w:tc>
          <w:tcPr>
            <w:tcW w:w="575" w:type="dxa"/>
          </w:tcPr>
          <w:p w14:paraId="71A30B16" w14:textId="66BED844" w:rsidR="001713A5" w:rsidRPr="005543AD" w:rsidRDefault="001713A5">
            <w:pPr>
              <w:rPr>
                <w:rFonts w:ascii="Arial" w:hAnsi="Arial" w:cs="Arial"/>
                <w:lang w:val="en-GB"/>
              </w:rPr>
            </w:pPr>
            <w:r w:rsidRPr="005543AD">
              <w:rPr>
                <w:rFonts w:ascii="Arial" w:hAnsi="Arial" w:cs="Arial"/>
                <w:lang w:val="en-GB"/>
              </w:rPr>
              <w:t>3</w:t>
            </w:r>
          </w:p>
        </w:tc>
        <w:tc>
          <w:tcPr>
            <w:tcW w:w="6394" w:type="dxa"/>
          </w:tcPr>
          <w:p w14:paraId="60F0AF85" w14:textId="77777777" w:rsidR="00175B72" w:rsidRPr="005543AD" w:rsidRDefault="00175B72">
            <w:pPr>
              <w:rPr>
                <w:rFonts w:ascii="Arial" w:hAnsi="Arial" w:cs="Arial"/>
                <w:sz w:val="20"/>
                <w:szCs w:val="20"/>
                <w:lang w:val="en-GB"/>
              </w:rPr>
            </w:pPr>
            <w:r w:rsidRPr="005543AD">
              <w:rPr>
                <w:rFonts w:ascii="Arial" w:hAnsi="Arial" w:cs="Arial"/>
                <w:sz w:val="20"/>
                <w:szCs w:val="20"/>
                <w:lang w:val="en-GB"/>
              </w:rPr>
              <w:t xml:space="preserve">Please provide evidence of your previous certification experience </w:t>
            </w:r>
          </w:p>
          <w:p w14:paraId="16ED346B" w14:textId="4C9C3838" w:rsidR="001713A5" w:rsidRPr="005543AD" w:rsidRDefault="00175B72">
            <w:pPr>
              <w:rPr>
                <w:rFonts w:ascii="Arial" w:hAnsi="Arial" w:cs="Arial"/>
                <w:sz w:val="20"/>
                <w:szCs w:val="20"/>
                <w:lang w:val="en-GB"/>
              </w:rPr>
            </w:pPr>
            <w:r w:rsidRPr="005543AD">
              <w:rPr>
                <w:rFonts w:ascii="Arial" w:hAnsi="Arial" w:cs="Arial"/>
                <w:sz w:val="20"/>
                <w:szCs w:val="20"/>
                <w:lang w:val="en-GB"/>
              </w:rPr>
              <w:t>(</w:t>
            </w:r>
            <w:proofErr w:type="gramStart"/>
            <w:r w:rsidRPr="005543AD">
              <w:rPr>
                <w:rFonts w:ascii="Arial" w:hAnsi="Arial" w:cs="Arial"/>
                <w:sz w:val="20"/>
                <w:szCs w:val="20"/>
                <w:lang w:val="en-GB"/>
              </w:rPr>
              <w:t>e.g.</w:t>
            </w:r>
            <w:proofErr w:type="gramEnd"/>
            <w:r w:rsidRPr="005543AD">
              <w:rPr>
                <w:rFonts w:ascii="Arial" w:hAnsi="Arial" w:cs="Arial"/>
                <w:sz w:val="20"/>
                <w:szCs w:val="20"/>
                <w:lang w:val="en-GB"/>
              </w:rPr>
              <w:t xml:space="preserve"> via links to certification examples and recognition under similar certification systems on your website).</w:t>
            </w:r>
          </w:p>
        </w:tc>
        <w:tc>
          <w:tcPr>
            <w:tcW w:w="5680" w:type="dxa"/>
          </w:tcPr>
          <w:p w14:paraId="2500B63A" w14:textId="77777777" w:rsidR="001713A5" w:rsidRPr="005543AD" w:rsidRDefault="001713A5">
            <w:pPr>
              <w:rPr>
                <w:rFonts w:ascii="Arial" w:hAnsi="Arial" w:cs="Arial"/>
                <w:lang w:val="en-GB"/>
              </w:rPr>
            </w:pPr>
          </w:p>
        </w:tc>
      </w:tr>
    </w:tbl>
    <w:p w14:paraId="3644F5A8" w14:textId="77777777" w:rsidR="00641CD8" w:rsidRPr="005543AD" w:rsidRDefault="00641CD8" w:rsidP="00DC6A9E">
      <w:pPr>
        <w:rPr>
          <w:rFonts w:ascii="Arial" w:hAnsi="Arial" w:cs="Arial"/>
          <w:lang w:val="en-GB"/>
        </w:rPr>
      </w:pPr>
    </w:p>
    <w:sectPr w:rsidR="00641CD8" w:rsidRPr="005543AD" w:rsidSect="00A348F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BA475" w14:textId="77777777" w:rsidR="00EB714F" w:rsidRDefault="00EB714F" w:rsidP="001001F3">
      <w:r>
        <w:separator/>
      </w:r>
    </w:p>
  </w:endnote>
  <w:endnote w:type="continuationSeparator" w:id="0">
    <w:p w14:paraId="69405AAC" w14:textId="77777777" w:rsidR="00EB714F" w:rsidRDefault="00EB714F" w:rsidP="001001F3">
      <w:r>
        <w:continuationSeparator/>
      </w:r>
    </w:p>
  </w:endnote>
  <w:endnote w:type="continuationNotice" w:id="1">
    <w:p w14:paraId="02D9894C" w14:textId="77777777" w:rsidR="00EB714F" w:rsidRDefault="00EB7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5D78" w14:textId="77777777" w:rsidR="00EB714F" w:rsidRDefault="00EB714F" w:rsidP="001001F3">
      <w:r>
        <w:separator/>
      </w:r>
    </w:p>
  </w:footnote>
  <w:footnote w:type="continuationSeparator" w:id="0">
    <w:p w14:paraId="032C3631" w14:textId="77777777" w:rsidR="00EB714F" w:rsidRDefault="00EB714F" w:rsidP="001001F3">
      <w:r>
        <w:continuationSeparator/>
      </w:r>
    </w:p>
  </w:footnote>
  <w:footnote w:type="continuationNotice" w:id="1">
    <w:p w14:paraId="58EBBF91" w14:textId="77777777" w:rsidR="00EB714F" w:rsidRDefault="00EB714F"/>
  </w:footnote>
  <w:footnote w:id="2">
    <w:p w14:paraId="2AD9635C" w14:textId="7226CE90" w:rsidR="001001F3" w:rsidRPr="00381B77" w:rsidRDefault="001001F3">
      <w:pPr>
        <w:pStyle w:val="FootnoteText"/>
        <w:rPr>
          <w:rFonts w:ascii="Arial" w:hAnsi="Arial" w:cs="Arial"/>
        </w:rPr>
      </w:pPr>
      <w:r w:rsidRPr="00381B77">
        <w:rPr>
          <w:rStyle w:val="FootnoteReference"/>
          <w:rFonts w:ascii="Arial" w:hAnsi="Arial" w:cs="Arial"/>
        </w:rPr>
        <w:footnoteRef/>
      </w:r>
      <w:r w:rsidRPr="00381B77">
        <w:rPr>
          <w:rFonts w:ascii="Arial" w:hAnsi="Arial" w:cs="Arial"/>
        </w:rPr>
        <w:t xml:space="preserve"> </w:t>
      </w:r>
      <w:r w:rsidR="003B2EC7" w:rsidRPr="00B542F4">
        <w:rPr>
          <w:rFonts w:ascii="Arial" w:hAnsi="Arial" w:cs="Arial"/>
          <w:sz w:val="16"/>
          <w:szCs w:val="16"/>
        </w:rPr>
        <w:t xml:space="preserve">The ISCC EU System Document 103 lays down the requirements for certification bodies and auditors under the ISCC EU and PLUS systems. It is accessible via </w:t>
      </w:r>
      <w:hyperlink r:id="rId1" w:history="1">
        <w:r w:rsidR="003B2EC7" w:rsidRPr="00B542F4">
          <w:rPr>
            <w:rStyle w:val="Hyperlink"/>
            <w:rFonts w:ascii="Arial" w:hAnsi="Arial" w:cs="Arial"/>
            <w:sz w:val="16"/>
            <w:szCs w:val="16"/>
          </w:rPr>
          <w:t>https://www.iscc-system.org/wp-content/uploads/2021/06/ISCC_EU_103_Requirements-v4.0.pdf</w:t>
        </w:r>
      </w:hyperlink>
      <w:r w:rsidR="003B2EC7" w:rsidRPr="00B542F4">
        <w:rPr>
          <w:rFonts w:ascii="Arial" w:hAnsi="Arial" w:cs="Arial"/>
          <w:sz w:val="16"/>
          <w:szCs w:val="16"/>
        </w:rPr>
        <w:t xml:space="preserve">. </w:t>
      </w:r>
    </w:p>
  </w:footnote>
  <w:footnote w:id="3">
    <w:p w14:paraId="22A6BF38" w14:textId="54F49446" w:rsidR="0070111F" w:rsidRPr="0070111F" w:rsidRDefault="0070111F">
      <w:pPr>
        <w:pStyle w:val="FootnoteText"/>
      </w:pPr>
      <w:r w:rsidRPr="00381B77">
        <w:rPr>
          <w:rStyle w:val="FootnoteReference"/>
          <w:rFonts w:ascii="Arial" w:hAnsi="Arial" w:cs="Arial"/>
        </w:rPr>
        <w:footnoteRef/>
      </w:r>
      <w:r w:rsidRPr="00381B77">
        <w:rPr>
          <w:rFonts w:ascii="Arial" w:hAnsi="Arial" w:cs="Arial"/>
        </w:rPr>
        <w:t xml:space="preserve"> </w:t>
      </w:r>
      <w:r w:rsidRPr="00B542F4">
        <w:rPr>
          <w:rFonts w:ascii="Arial" w:hAnsi="Arial" w:cs="Arial"/>
          <w:sz w:val="16"/>
          <w:szCs w:val="16"/>
        </w:rPr>
        <w:t xml:space="preserve">In this column, please refer to </w:t>
      </w:r>
      <w:r w:rsidR="00B86F4D" w:rsidRPr="00B542F4">
        <w:rPr>
          <w:rFonts w:ascii="Arial" w:hAnsi="Arial" w:cs="Arial"/>
          <w:sz w:val="16"/>
          <w:szCs w:val="16"/>
        </w:rPr>
        <w:t>the attached documents that you send alongside the filled-out assessment protocol</w:t>
      </w:r>
      <w:r w:rsidR="00506D2F" w:rsidRPr="00B542F4">
        <w:rPr>
          <w:rFonts w:ascii="Arial" w:hAnsi="Arial" w:cs="Arial"/>
          <w:sz w:val="16"/>
          <w:szCs w:val="16"/>
        </w:rPr>
        <w:t xml:space="preserve"> (for instance, the accreditation certificate).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E341D"/>
    <w:multiLevelType w:val="multilevel"/>
    <w:tmpl w:val="D0480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40770F"/>
    <w:multiLevelType w:val="hybridMultilevel"/>
    <w:tmpl w:val="99DAB10A"/>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C610A5"/>
    <w:multiLevelType w:val="hybridMultilevel"/>
    <w:tmpl w:val="A0A2FBA0"/>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1221484">
    <w:abstractNumId w:val="2"/>
  </w:num>
  <w:num w:numId="2" w16cid:durableId="1978293308">
    <w:abstractNumId w:val="1"/>
  </w:num>
  <w:num w:numId="3" w16cid:durableId="1352994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DD"/>
    <w:rsid w:val="000026EA"/>
    <w:rsid w:val="00024213"/>
    <w:rsid w:val="000738BE"/>
    <w:rsid w:val="00083155"/>
    <w:rsid w:val="000872BC"/>
    <w:rsid w:val="000E41BF"/>
    <w:rsid w:val="000F4020"/>
    <w:rsid w:val="001001F3"/>
    <w:rsid w:val="001155A5"/>
    <w:rsid w:val="00150C86"/>
    <w:rsid w:val="00156433"/>
    <w:rsid w:val="00166CAA"/>
    <w:rsid w:val="001713A5"/>
    <w:rsid w:val="00175B72"/>
    <w:rsid w:val="001B36B0"/>
    <w:rsid w:val="001B6CA1"/>
    <w:rsid w:val="001D147B"/>
    <w:rsid w:val="001D4A6E"/>
    <w:rsid w:val="00231096"/>
    <w:rsid w:val="002813DC"/>
    <w:rsid w:val="002F7CD2"/>
    <w:rsid w:val="003243A1"/>
    <w:rsid w:val="003509B1"/>
    <w:rsid w:val="00381B77"/>
    <w:rsid w:val="0039136B"/>
    <w:rsid w:val="00394D8A"/>
    <w:rsid w:val="00397E2C"/>
    <w:rsid w:val="003B2EC7"/>
    <w:rsid w:val="003F71B1"/>
    <w:rsid w:val="0040439B"/>
    <w:rsid w:val="00404688"/>
    <w:rsid w:val="00411E14"/>
    <w:rsid w:val="00471BF1"/>
    <w:rsid w:val="004B6C28"/>
    <w:rsid w:val="004C465D"/>
    <w:rsid w:val="004D021D"/>
    <w:rsid w:val="005017B0"/>
    <w:rsid w:val="00506D2F"/>
    <w:rsid w:val="00507F26"/>
    <w:rsid w:val="005543AD"/>
    <w:rsid w:val="00592013"/>
    <w:rsid w:val="005952CF"/>
    <w:rsid w:val="005C63C3"/>
    <w:rsid w:val="005D03BD"/>
    <w:rsid w:val="005D47C2"/>
    <w:rsid w:val="00601A85"/>
    <w:rsid w:val="0060255F"/>
    <w:rsid w:val="00640779"/>
    <w:rsid w:val="00641CD8"/>
    <w:rsid w:val="006700FC"/>
    <w:rsid w:val="0068631E"/>
    <w:rsid w:val="006934EE"/>
    <w:rsid w:val="006A7E01"/>
    <w:rsid w:val="006B76A6"/>
    <w:rsid w:val="006C41A5"/>
    <w:rsid w:val="006D4C48"/>
    <w:rsid w:val="0070111F"/>
    <w:rsid w:val="00716AE4"/>
    <w:rsid w:val="007232A0"/>
    <w:rsid w:val="00772F60"/>
    <w:rsid w:val="00777CC3"/>
    <w:rsid w:val="007925C2"/>
    <w:rsid w:val="007B0DD4"/>
    <w:rsid w:val="007B5768"/>
    <w:rsid w:val="007E1361"/>
    <w:rsid w:val="007F3638"/>
    <w:rsid w:val="008172BA"/>
    <w:rsid w:val="00841BCF"/>
    <w:rsid w:val="0084345B"/>
    <w:rsid w:val="0084392C"/>
    <w:rsid w:val="0087519B"/>
    <w:rsid w:val="008855B0"/>
    <w:rsid w:val="00887777"/>
    <w:rsid w:val="008A18D5"/>
    <w:rsid w:val="008A68EB"/>
    <w:rsid w:val="008C1B80"/>
    <w:rsid w:val="0092591A"/>
    <w:rsid w:val="0092758C"/>
    <w:rsid w:val="009628BE"/>
    <w:rsid w:val="00981434"/>
    <w:rsid w:val="009903E1"/>
    <w:rsid w:val="00994300"/>
    <w:rsid w:val="009B4407"/>
    <w:rsid w:val="009C4A2D"/>
    <w:rsid w:val="009D0D27"/>
    <w:rsid w:val="00A03AE0"/>
    <w:rsid w:val="00A059DD"/>
    <w:rsid w:val="00A07401"/>
    <w:rsid w:val="00A10A0D"/>
    <w:rsid w:val="00A13788"/>
    <w:rsid w:val="00A15C66"/>
    <w:rsid w:val="00A17708"/>
    <w:rsid w:val="00A21151"/>
    <w:rsid w:val="00A348F6"/>
    <w:rsid w:val="00A46E9D"/>
    <w:rsid w:val="00A828D1"/>
    <w:rsid w:val="00A90C79"/>
    <w:rsid w:val="00AA2FB5"/>
    <w:rsid w:val="00AD3D1F"/>
    <w:rsid w:val="00AF62A2"/>
    <w:rsid w:val="00B3158D"/>
    <w:rsid w:val="00B37A74"/>
    <w:rsid w:val="00B41593"/>
    <w:rsid w:val="00B41B7D"/>
    <w:rsid w:val="00B51B78"/>
    <w:rsid w:val="00B542F4"/>
    <w:rsid w:val="00B6455A"/>
    <w:rsid w:val="00B80DC2"/>
    <w:rsid w:val="00B86F4D"/>
    <w:rsid w:val="00BA3E27"/>
    <w:rsid w:val="00BD4832"/>
    <w:rsid w:val="00C068A4"/>
    <w:rsid w:val="00C56D7E"/>
    <w:rsid w:val="00C74588"/>
    <w:rsid w:val="00C83B75"/>
    <w:rsid w:val="00CB56BB"/>
    <w:rsid w:val="00CE640C"/>
    <w:rsid w:val="00CF5800"/>
    <w:rsid w:val="00D03223"/>
    <w:rsid w:val="00D06F46"/>
    <w:rsid w:val="00D1200B"/>
    <w:rsid w:val="00D200BF"/>
    <w:rsid w:val="00D40380"/>
    <w:rsid w:val="00D41327"/>
    <w:rsid w:val="00D532BA"/>
    <w:rsid w:val="00D871E7"/>
    <w:rsid w:val="00D91AF3"/>
    <w:rsid w:val="00D94CFB"/>
    <w:rsid w:val="00DA7B37"/>
    <w:rsid w:val="00DC6A9E"/>
    <w:rsid w:val="00DE04B7"/>
    <w:rsid w:val="00DF42E6"/>
    <w:rsid w:val="00E70466"/>
    <w:rsid w:val="00EA5448"/>
    <w:rsid w:val="00EB714F"/>
    <w:rsid w:val="00ED4921"/>
    <w:rsid w:val="00EF28D4"/>
    <w:rsid w:val="00EF4736"/>
    <w:rsid w:val="00F21F95"/>
    <w:rsid w:val="00F45582"/>
    <w:rsid w:val="00F91B2D"/>
    <w:rsid w:val="00FB077D"/>
    <w:rsid w:val="00FB5D6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F2F3"/>
  <w15:chartTrackingRefBased/>
  <w15:docId w15:val="{263C626D-7642-44C2-A2B3-E1CE9E30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9DD"/>
    <w:rPr>
      <w:lang w:val="en-US"/>
    </w:rPr>
  </w:style>
  <w:style w:type="paragraph" w:styleId="Heading1">
    <w:name w:val="heading 1"/>
    <w:basedOn w:val="Normal"/>
    <w:next w:val="Normal"/>
    <w:link w:val="Heading1Char"/>
    <w:uiPriority w:val="9"/>
    <w:qFormat/>
    <w:rsid w:val="00A059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48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643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9DD"/>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uiPriority w:val="39"/>
    <w:rsid w:val="00A05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48F6"/>
    <w:rPr>
      <w:rFonts w:asciiTheme="majorHAnsi" w:eastAsiaTheme="majorEastAsia" w:hAnsiTheme="majorHAnsi" w:cstheme="majorBidi"/>
      <w:color w:val="2F5496" w:themeColor="accent1" w:themeShade="BF"/>
      <w:sz w:val="26"/>
      <w:szCs w:val="26"/>
      <w:lang w:val="en-US"/>
    </w:rPr>
  </w:style>
  <w:style w:type="table" w:styleId="TableGridLight">
    <w:name w:val="Grid Table Light"/>
    <w:basedOn w:val="TableNormal"/>
    <w:uiPriority w:val="40"/>
    <w:rsid w:val="00A348F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348F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166CA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166CAA"/>
    <w:pPr>
      <w:ind w:left="720"/>
      <w:contextualSpacing/>
    </w:pPr>
  </w:style>
  <w:style w:type="character" w:styleId="CommentReference">
    <w:name w:val="annotation reference"/>
    <w:basedOn w:val="DefaultParagraphFont"/>
    <w:uiPriority w:val="99"/>
    <w:semiHidden/>
    <w:unhideWhenUsed/>
    <w:rsid w:val="00A10A0D"/>
    <w:rPr>
      <w:sz w:val="16"/>
      <w:szCs w:val="16"/>
    </w:rPr>
  </w:style>
  <w:style w:type="paragraph" w:styleId="CommentText">
    <w:name w:val="annotation text"/>
    <w:basedOn w:val="Normal"/>
    <w:link w:val="CommentTextChar"/>
    <w:uiPriority w:val="99"/>
    <w:semiHidden/>
    <w:unhideWhenUsed/>
    <w:rsid w:val="00A10A0D"/>
    <w:rPr>
      <w:sz w:val="20"/>
      <w:szCs w:val="20"/>
    </w:rPr>
  </w:style>
  <w:style w:type="character" w:customStyle="1" w:styleId="CommentTextChar">
    <w:name w:val="Comment Text Char"/>
    <w:basedOn w:val="DefaultParagraphFont"/>
    <w:link w:val="CommentText"/>
    <w:uiPriority w:val="99"/>
    <w:semiHidden/>
    <w:rsid w:val="00A10A0D"/>
    <w:rPr>
      <w:sz w:val="20"/>
      <w:szCs w:val="20"/>
      <w:lang w:val="en-US"/>
    </w:rPr>
  </w:style>
  <w:style w:type="paragraph" w:styleId="CommentSubject">
    <w:name w:val="annotation subject"/>
    <w:basedOn w:val="CommentText"/>
    <w:next w:val="CommentText"/>
    <w:link w:val="CommentSubjectChar"/>
    <w:uiPriority w:val="99"/>
    <w:semiHidden/>
    <w:unhideWhenUsed/>
    <w:rsid w:val="00A10A0D"/>
    <w:rPr>
      <w:b/>
      <w:bCs/>
    </w:rPr>
  </w:style>
  <w:style w:type="character" w:customStyle="1" w:styleId="CommentSubjectChar">
    <w:name w:val="Comment Subject Char"/>
    <w:basedOn w:val="CommentTextChar"/>
    <w:link w:val="CommentSubject"/>
    <w:uiPriority w:val="99"/>
    <w:semiHidden/>
    <w:rsid w:val="00A10A0D"/>
    <w:rPr>
      <w:b/>
      <w:bCs/>
      <w:sz w:val="20"/>
      <w:szCs w:val="20"/>
      <w:lang w:val="en-US"/>
    </w:rPr>
  </w:style>
  <w:style w:type="paragraph" w:styleId="Revision">
    <w:name w:val="Revision"/>
    <w:hidden/>
    <w:uiPriority w:val="99"/>
    <w:semiHidden/>
    <w:rsid w:val="000872BC"/>
    <w:rPr>
      <w:lang w:val="en-US"/>
    </w:rPr>
  </w:style>
  <w:style w:type="paragraph" w:styleId="NormalWeb">
    <w:name w:val="Normal (Web)"/>
    <w:basedOn w:val="Normal"/>
    <w:uiPriority w:val="99"/>
    <w:unhideWhenUsed/>
    <w:rsid w:val="00CE640C"/>
    <w:pPr>
      <w:spacing w:before="100" w:beforeAutospacing="1" w:after="100" w:afterAutospacing="1"/>
    </w:pPr>
    <w:rPr>
      <w:rFonts w:ascii="Times New Roman" w:eastAsia="Times New Roman" w:hAnsi="Times New Roman" w:cs="Times New Roman"/>
      <w:lang w:val="de-DE" w:eastAsia="de-DE"/>
    </w:rPr>
  </w:style>
  <w:style w:type="paragraph" w:styleId="FootnoteText">
    <w:name w:val="footnote text"/>
    <w:basedOn w:val="Normal"/>
    <w:link w:val="FootnoteTextChar"/>
    <w:uiPriority w:val="99"/>
    <w:semiHidden/>
    <w:unhideWhenUsed/>
    <w:rsid w:val="001001F3"/>
    <w:rPr>
      <w:sz w:val="20"/>
      <w:szCs w:val="20"/>
    </w:rPr>
  </w:style>
  <w:style w:type="character" w:customStyle="1" w:styleId="FootnoteTextChar">
    <w:name w:val="Footnote Text Char"/>
    <w:basedOn w:val="DefaultParagraphFont"/>
    <w:link w:val="FootnoteText"/>
    <w:uiPriority w:val="99"/>
    <w:semiHidden/>
    <w:rsid w:val="001001F3"/>
    <w:rPr>
      <w:sz w:val="20"/>
      <w:szCs w:val="20"/>
      <w:lang w:val="en-US"/>
    </w:rPr>
  </w:style>
  <w:style w:type="character" w:styleId="FootnoteReference">
    <w:name w:val="footnote reference"/>
    <w:basedOn w:val="DefaultParagraphFont"/>
    <w:uiPriority w:val="99"/>
    <w:semiHidden/>
    <w:unhideWhenUsed/>
    <w:rsid w:val="001001F3"/>
    <w:rPr>
      <w:vertAlign w:val="superscript"/>
    </w:rPr>
  </w:style>
  <w:style w:type="character" w:styleId="Hyperlink">
    <w:name w:val="Hyperlink"/>
    <w:basedOn w:val="DefaultParagraphFont"/>
    <w:uiPriority w:val="99"/>
    <w:unhideWhenUsed/>
    <w:rsid w:val="003B2EC7"/>
    <w:rPr>
      <w:color w:val="0563C1" w:themeColor="hyperlink"/>
      <w:u w:val="single"/>
    </w:rPr>
  </w:style>
  <w:style w:type="character" w:styleId="UnresolvedMention">
    <w:name w:val="Unresolved Mention"/>
    <w:basedOn w:val="DefaultParagraphFont"/>
    <w:uiPriority w:val="99"/>
    <w:semiHidden/>
    <w:unhideWhenUsed/>
    <w:rsid w:val="003B2EC7"/>
    <w:rPr>
      <w:color w:val="605E5C"/>
      <w:shd w:val="clear" w:color="auto" w:fill="E1DFDD"/>
    </w:rPr>
  </w:style>
  <w:style w:type="paragraph" w:styleId="Header">
    <w:name w:val="header"/>
    <w:basedOn w:val="Normal"/>
    <w:link w:val="HeaderChar"/>
    <w:uiPriority w:val="99"/>
    <w:semiHidden/>
    <w:unhideWhenUsed/>
    <w:rsid w:val="00FB5D65"/>
    <w:pPr>
      <w:tabs>
        <w:tab w:val="center" w:pos="4536"/>
        <w:tab w:val="right" w:pos="9072"/>
      </w:tabs>
    </w:pPr>
  </w:style>
  <w:style w:type="character" w:customStyle="1" w:styleId="HeaderChar">
    <w:name w:val="Header Char"/>
    <w:basedOn w:val="DefaultParagraphFont"/>
    <w:link w:val="Header"/>
    <w:uiPriority w:val="99"/>
    <w:semiHidden/>
    <w:rsid w:val="00FB5D65"/>
    <w:rPr>
      <w:lang w:val="en-US"/>
    </w:rPr>
  </w:style>
  <w:style w:type="paragraph" w:styleId="Footer">
    <w:name w:val="footer"/>
    <w:basedOn w:val="Normal"/>
    <w:link w:val="FooterChar"/>
    <w:uiPriority w:val="99"/>
    <w:semiHidden/>
    <w:unhideWhenUsed/>
    <w:rsid w:val="00FB5D65"/>
    <w:pPr>
      <w:tabs>
        <w:tab w:val="center" w:pos="4536"/>
        <w:tab w:val="right" w:pos="9072"/>
      </w:tabs>
    </w:pPr>
  </w:style>
  <w:style w:type="character" w:customStyle="1" w:styleId="FooterChar">
    <w:name w:val="Footer Char"/>
    <w:basedOn w:val="DefaultParagraphFont"/>
    <w:link w:val="Footer"/>
    <w:uiPriority w:val="99"/>
    <w:semiHidden/>
    <w:rsid w:val="00FB5D65"/>
    <w:rPr>
      <w:lang w:val="en-US"/>
    </w:rPr>
  </w:style>
  <w:style w:type="character" w:styleId="FollowedHyperlink">
    <w:name w:val="FollowedHyperlink"/>
    <w:basedOn w:val="DefaultParagraphFont"/>
    <w:uiPriority w:val="99"/>
    <w:semiHidden/>
    <w:unhideWhenUsed/>
    <w:rsid w:val="00CF5800"/>
    <w:rPr>
      <w:color w:val="954F72" w:themeColor="followedHyperlink"/>
      <w:u w:val="single"/>
    </w:rPr>
  </w:style>
  <w:style w:type="character" w:customStyle="1" w:styleId="ui-provider">
    <w:name w:val="ui-provider"/>
    <w:basedOn w:val="DefaultParagraphFont"/>
    <w:rsid w:val="00231096"/>
  </w:style>
  <w:style w:type="character" w:customStyle="1" w:styleId="Heading3Char">
    <w:name w:val="Heading 3 Char"/>
    <w:basedOn w:val="DefaultParagraphFont"/>
    <w:link w:val="Heading3"/>
    <w:uiPriority w:val="9"/>
    <w:rsid w:val="00156433"/>
    <w:rPr>
      <w:rFonts w:asciiTheme="majorHAnsi" w:eastAsiaTheme="majorEastAsia" w:hAnsiTheme="majorHAnsi" w:cstheme="majorBidi"/>
      <w:color w:val="1F3763"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59384">
      <w:bodyDiv w:val="1"/>
      <w:marLeft w:val="0"/>
      <w:marRight w:val="0"/>
      <w:marTop w:val="0"/>
      <w:marBottom w:val="0"/>
      <w:divBdr>
        <w:top w:val="none" w:sz="0" w:space="0" w:color="auto"/>
        <w:left w:val="none" w:sz="0" w:space="0" w:color="auto"/>
        <w:bottom w:val="none" w:sz="0" w:space="0" w:color="auto"/>
        <w:right w:val="none" w:sz="0" w:space="0" w:color="auto"/>
      </w:divBdr>
      <w:divsChild>
        <w:div w:id="727457641">
          <w:marLeft w:val="0"/>
          <w:marRight w:val="0"/>
          <w:marTop w:val="0"/>
          <w:marBottom w:val="0"/>
          <w:divBdr>
            <w:top w:val="none" w:sz="0" w:space="0" w:color="auto"/>
            <w:left w:val="none" w:sz="0" w:space="0" w:color="auto"/>
            <w:bottom w:val="none" w:sz="0" w:space="0" w:color="auto"/>
            <w:right w:val="none" w:sz="0" w:space="0" w:color="auto"/>
          </w:divBdr>
          <w:divsChild>
            <w:div w:id="314920476">
              <w:marLeft w:val="0"/>
              <w:marRight w:val="0"/>
              <w:marTop w:val="0"/>
              <w:marBottom w:val="0"/>
              <w:divBdr>
                <w:top w:val="none" w:sz="0" w:space="0" w:color="auto"/>
                <w:left w:val="none" w:sz="0" w:space="0" w:color="auto"/>
                <w:bottom w:val="none" w:sz="0" w:space="0" w:color="auto"/>
                <w:right w:val="none" w:sz="0" w:space="0" w:color="auto"/>
              </w:divBdr>
              <w:divsChild>
                <w:div w:id="211770522">
                  <w:marLeft w:val="0"/>
                  <w:marRight w:val="0"/>
                  <w:marTop w:val="0"/>
                  <w:marBottom w:val="0"/>
                  <w:divBdr>
                    <w:top w:val="none" w:sz="0" w:space="0" w:color="auto"/>
                    <w:left w:val="none" w:sz="0" w:space="0" w:color="auto"/>
                    <w:bottom w:val="none" w:sz="0" w:space="0" w:color="auto"/>
                    <w:right w:val="none" w:sz="0" w:space="0" w:color="auto"/>
                  </w:divBdr>
                  <w:divsChild>
                    <w:div w:id="6933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922280">
      <w:bodyDiv w:val="1"/>
      <w:marLeft w:val="0"/>
      <w:marRight w:val="0"/>
      <w:marTop w:val="0"/>
      <w:marBottom w:val="0"/>
      <w:divBdr>
        <w:top w:val="none" w:sz="0" w:space="0" w:color="auto"/>
        <w:left w:val="none" w:sz="0" w:space="0" w:color="auto"/>
        <w:bottom w:val="none" w:sz="0" w:space="0" w:color="auto"/>
        <w:right w:val="none" w:sz="0" w:space="0" w:color="auto"/>
      </w:divBdr>
      <w:divsChild>
        <w:div w:id="680930466">
          <w:marLeft w:val="0"/>
          <w:marRight w:val="0"/>
          <w:marTop w:val="0"/>
          <w:marBottom w:val="0"/>
          <w:divBdr>
            <w:top w:val="none" w:sz="0" w:space="0" w:color="auto"/>
            <w:left w:val="none" w:sz="0" w:space="0" w:color="auto"/>
            <w:bottom w:val="none" w:sz="0" w:space="0" w:color="auto"/>
            <w:right w:val="none" w:sz="0" w:space="0" w:color="auto"/>
          </w:divBdr>
          <w:divsChild>
            <w:div w:id="1284456460">
              <w:marLeft w:val="0"/>
              <w:marRight w:val="0"/>
              <w:marTop w:val="0"/>
              <w:marBottom w:val="0"/>
              <w:divBdr>
                <w:top w:val="none" w:sz="0" w:space="0" w:color="auto"/>
                <w:left w:val="none" w:sz="0" w:space="0" w:color="auto"/>
                <w:bottom w:val="none" w:sz="0" w:space="0" w:color="auto"/>
                <w:right w:val="none" w:sz="0" w:space="0" w:color="auto"/>
              </w:divBdr>
              <w:divsChild>
                <w:div w:id="182642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5249">
      <w:bodyDiv w:val="1"/>
      <w:marLeft w:val="0"/>
      <w:marRight w:val="0"/>
      <w:marTop w:val="0"/>
      <w:marBottom w:val="0"/>
      <w:divBdr>
        <w:top w:val="none" w:sz="0" w:space="0" w:color="auto"/>
        <w:left w:val="none" w:sz="0" w:space="0" w:color="auto"/>
        <w:bottom w:val="none" w:sz="0" w:space="0" w:color="auto"/>
        <w:right w:val="none" w:sz="0" w:space="0" w:color="auto"/>
      </w:divBdr>
      <w:divsChild>
        <w:div w:id="569772803">
          <w:marLeft w:val="0"/>
          <w:marRight w:val="0"/>
          <w:marTop w:val="0"/>
          <w:marBottom w:val="0"/>
          <w:divBdr>
            <w:top w:val="none" w:sz="0" w:space="0" w:color="auto"/>
            <w:left w:val="none" w:sz="0" w:space="0" w:color="auto"/>
            <w:bottom w:val="none" w:sz="0" w:space="0" w:color="auto"/>
            <w:right w:val="none" w:sz="0" w:space="0" w:color="auto"/>
          </w:divBdr>
          <w:divsChild>
            <w:div w:id="698622642">
              <w:marLeft w:val="0"/>
              <w:marRight w:val="0"/>
              <w:marTop w:val="0"/>
              <w:marBottom w:val="0"/>
              <w:divBdr>
                <w:top w:val="none" w:sz="0" w:space="0" w:color="auto"/>
                <w:left w:val="none" w:sz="0" w:space="0" w:color="auto"/>
                <w:bottom w:val="none" w:sz="0" w:space="0" w:color="auto"/>
                <w:right w:val="none" w:sz="0" w:space="0" w:color="auto"/>
              </w:divBdr>
              <w:divsChild>
                <w:div w:id="1966230107">
                  <w:marLeft w:val="0"/>
                  <w:marRight w:val="0"/>
                  <w:marTop w:val="0"/>
                  <w:marBottom w:val="0"/>
                  <w:divBdr>
                    <w:top w:val="none" w:sz="0" w:space="0" w:color="auto"/>
                    <w:left w:val="none" w:sz="0" w:space="0" w:color="auto"/>
                    <w:bottom w:val="none" w:sz="0" w:space="0" w:color="auto"/>
                    <w:right w:val="none" w:sz="0" w:space="0" w:color="auto"/>
                  </w:divBdr>
                  <w:divsChild>
                    <w:div w:id="13609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scc-system.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scc-system.org/wp-content/uploads/2021/06/ISCC_EU_103_Requirements-v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2BA48F2E33DC94799E86EAA0B80BB78" ma:contentTypeVersion="4" ma:contentTypeDescription="Ein neues Dokument erstellen." ma:contentTypeScope="" ma:versionID="877e7294f6f4121fe49b24dec12b905d">
  <xsd:schema xmlns:xsd="http://www.w3.org/2001/XMLSchema" xmlns:xs="http://www.w3.org/2001/XMLSchema" xmlns:p="http://schemas.microsoft.com/office/2006/metadata/properties" xmlns:ns2="589cba01-b80e-420b-9ace-8d95df0bba04" targetNamespace="http://schemas.microsoft.com/office/2006/metadata/properties" ma:root="true" ma:fieldsID="f333b889bf80c254de6c66cdccba8048" ns2:_="">
    <xsd:import namespace="589cba01-b80e-420b-9ace-8d95df0bba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cba01-b80e-420b-9ace-8d95df0bb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9C92FC-A95C-204F-8B81-B429B491A0AC}">
  <ds:schemaRefs>
    <ds:schemaRef ds:uri="http://schemas.openxmlformats.org/officeDocument/2006/bibliography"/>
  </ds:schemaRefs>
</ds:datastoreItem>
</file>

<file path=customXml/itemProps2.xml><?xml version="1.0" encoding="utf-8"?>
<ds:datastoreItem xmlns:ds="http://schemas.openxmlformats.org/officeDocument/2006/customXml" ds:itemID="{206EE171-B22E-4B25-A7B6-F4496C5E7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cba01-b80e-420b-9ace-8d95df0b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2A5F0-3C0B-47FF-A686-B22EB3B1B80A}">
  <ds:schemaRefs>
    <ds:schemaRef ds:uri="http://schemas.microsoft.com/sharepoint/v3/contenttype/forms"/>
  </ds:schemaRefs>
</ds:datastoreItem>
</file>

<file path=customXml/itemProps4.xml><?xml version="1.0" encoding="utf-8"?>
<ds:datastoreItem xmlns:ds="http://schemas.openxmlformats.org/officeDocument/2006/customXml" ds:itemID="{794C5CF3-176D-4597-844F-0EFB1E4681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Kiruri (ES)</dc:creator>
  <cp:keywords/>
  <dc:description/>
  <cp:lastModifiedBy>Joyce Kiruri (ES)</cp:lastModifiedBy>
  <cp:revision>2</cp:revision>
  <dcterms:created xsi:type="dcterms:W3CDTF">2023-07-13T07:39:00Z</dcterms:created>
  <dcterms:modified xsi:type="dcterms:W3CDTF">2023-07-13T07:39:00Z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0x010100F2BA48F2E33DC94799E86EAA0B80BB78</vt:lpwstr>
  </property>
</Properties>
</file>